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6E" w:rsidRPr="00EE186E" w:rsidRDefault="00EE186E" w:rsidP="00EE186E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НИКОЛАЕВСКОГО СЕЛЬСОВЕТА</w:t>
      </w:r>
    </w:p>
    <w:p w:rsidR="00EE186E" w:rsidRPr="00EE186E" w:rsidRDefault="00EE186E" w:rsidP="00EE186E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 РАЙОНА АЛТАЙСКОГО КРАЯ</w:t>
      </w:r>
    </w:p>
    <w:p w:rsidR="00EE186E" w:rsidRPr="00EE186E" w:rsidRDefault="00EE186E" w:rsidP="00EE186E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86E" w:rsidRPr="00EE186E" w:rsidRDefault="00EE186E" w:rsidP="00EE186E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86E" w:rsidRPr="00EE186E" w:rsidRDefault="00EE186E" w:rsidP="00EE186E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E186E" w:rsidRPr="00EE186E" w:rsidRDefault="00EE186E" w:rsidP="00EE186E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86E" w:rsidRPr="00EE186E" w:rsidRDefault="00EE186E" w:rsidP="00EE186E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E186E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EE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E186E" w:rsidRPr="00EE186E" w:rsidRDefault="00EE186E" w:rsidP="00EE186E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6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Николаевка</w:t>
      </w:r>
    </w:p>
    <w:p w:rsidR="009D4C19" w:rsidRPr="009D4C19" w:rsidRDefault="009D4C19" w:rsidP="001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1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153DFF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привлечения остатков средств</w:t>
      </w:r>
      <w:r w:rsidR="00153DFF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 xml:space="preserve">на единый счет </w:t>
      </w:r>
      <w:r w:rsidR="00F35D7E">
        <w:rPr>
          <w:rFonts w:ascii="Times New Roman" w:hAnsi="Times New Roman" w:cs="Times New Roman"/>
          <w:sz w:val="28"/>
          <w:szCs w:val="28"/>
        </w:rPr>
        <w:t>Б</w:t>
      </w:r>
      <w:r w:rsidRPr="009D4C19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153DFF">
        <w:rPr>
          <w:rFonts w:ascii="Times New Roman" w:hAnsi="Times New Roman" w:cs="Times New Roman"/>
          <w:sz w:val="28"/>
          <w:szCs w:val="28"/>
        </w:rPr>
        <w:t>Николаевского сельсовета Поспелихинского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привлеченных средств</w:t>
      </w:r>
    </w:p>
    <w:p w:rsidR="009D4C19" w:rsidRPr="009D4C19" w:rsidRDefault="009D4C19" w:rsidP="001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1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208" w:rsidRDefault="009D4C19" w:rsidP="00E23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от 30.03.2020 №368 «Об утверждении Правил привлечения Федеральным казначейством остатков средств на единый счет федерального бюджета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r w:rsidR="009957D9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9D4C19" w:rsidRPr="009D4C19" w:rsidRDefault="009D4C19" w:rsidP="009957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1.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</w:t>
      </w:r>
      <w:r w:rsidR="00F35D7E">
        <w:rPr>
          <w:rFonts w:ascii="Times New Roman" w:hAnsi="Times New Roman" w:cs="Times New Roman"/>
          <w:sz w:val="28"/>
          <w:szCs w:val="28"/>
        </w:rPr>
        <w:t>Б</w:t>
      </w:r>
      <w:r w:rsidRPr="009D4C19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9957D9">
        <w:rPr>
          <w:rFonts w:ascii="Times New Roman" w:hAnsi="Times New Roman" w:cs="Times New Roman"/>
          <w:sz w:val="28"/>
          <w:szCs w:val="28"/>
        </w:rPr>
        <w:t>Николаевского сельсовета Поспелихинского района Алтайского края</w:t>
      </w:r>
      <w:r w:rsidRPr="009D4C19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 согласно приложению к настоящему постановлению.</w:t>
      </w:r>
    </w:p>
    <w:p w:rsidR="005B5AA4" w:rsidRDefault="009D4C19" w:rsidP="009957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2.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 и распространяет свое действие на правоотношения, возникшие с 01.01.202</w:t>
      </w:r>
      <w:r w:rsidR="00E23208">
        <w:rPr>
          <w:rFonts w:ascii="Times New Roman" w:hAnsi="Times New Roman" w:cs="Times New Roman"/>
          <w:sz w:val="28"/>
          <w:szCs w:val="28"/>
        </w:rPr>
        <w:t>3</w:t>
      </w:r>
      <w:r w:rsidRPr="009D4C19">
        <w:rPr>
          <w:rFonts w:ascii="Times New Roman" w:hAnsi="Times New Roman" w:cs="Times New Roman"/>
          <w:sz w:val="28"/>
          <w:szCs w:val="28"/>
        </w:rPr>
        <w:t>.</w:t>
      </w:r>
    </w:p>
    <w:p w:rsidR="008C427A" w:rsidRDefault="008C427A" w:rsidP="009957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27A" w:rsidRDefault="008C427A" w:rsidP="008C427A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8C42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42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42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42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Е.А. Голик</w:t>
      </w:r>
    </w:p>
    <w:p w:rsidR="0053146C" w:rsidRDefault="0053146C" w:rsidP="008C427A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46C" w:rsidRDefault="0053146C" w:rsidP="008C427A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46C" w:rsidRDefault="0053146C" w:rsidP="008C427A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46C" w:rsidRDefault="0053146C" w:rsidP="008C427A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46C" w:rsidRDefault="0053146C" w:rsidP="008C427A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46C" w:rsidRDefault="0053146C" w:rsidP="008C427A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46C" w:rsidRPr="0053146C" w:rsidRDefault="0053146C" w:rsidP="0053146C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5314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lastRenderedPageBreak/>
        <w:t>Приложение 1</w:t>
      </w:r>
    </w:p>
    <w:p w:rsidR="0053146C" w:rsidRPr="0053146C" w:rsidRDefault="0053146C" w:rsidP="0053146C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5314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к </w:t>
      </w:r>
      <w:r w:rsidRPr="005314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постановлению </w:t>
      </w:r>
    </w:p>
    <w:p w:rsidR="0053146C" w:rsidRPr="0053146C" w:rsidRDefault="0053146C" w:rsidP="0053146C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5314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Администрации сельсовета </w:t>
      </w:r>
    </w:p>
    <w:p w:rsidR="0053146C" w:rsidRDefault="0053146C" w:rsidP="0053146C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5314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от </w:t>
      </w:r>
      <w:r w:rsidR="00782B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14</w:t>
      </w:r>
      <w:r w:rsidRPr="005314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.0</w:t>
      </w:r>
      <w:r w:rsidR="00782B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2</w:t>
      </w:r>
      <w:r w:rsidRPr="005314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.202</w:t>
      </w:r>
      <w:r w:rsidR="00782B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3</w:t>
      </w:r>
      <w:r w:rsidRPr="005314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№ </w:t>
      </w:r>
      <w:r w:rsidR="00782B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13</w:t>
      </w:r>
    </w:p>
    <w:p w:rsidR="007254F0" w:rsidRDefault="007254F0" w:rsidP="0053146C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</w:p>
    <w:p w:rsidR="007254F0" w:rsidRDefault="007254F0" w:rsidP="0053146C">
      <w:pPr>
        <w:shd w:val="clear" w:color="auto" w:fill="FFFFFF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</w:p>
    <w:p w:rsidR="007254F0" w:rsidRPr="00BA532E" w:rsidRDefault="007254F0" w:rsidP="007254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254F0" w:rsidRPr="00BA532E" w:rsidRDefault="007254F0" w:rsidP="007254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532E">
        <w:rPr>
          <w:rFonts w:ascii="Times New Roman" w:hAnsi="Times New Roman" w:cs="Times New Roman"/>
          <w:b w:val="0"/>
          <w:sz w:val="28"/>
          <w:szCs w:val="28"/>
        </w:rPr>
        <w:t xml:space="preserve">привлечения остатков средств на единый счет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BA532E">
        <w:rPr>
          <w:rFonts w:ascii="Times New Roman" w:hAnsi="Times New Roman" w:cs="Times New Roman"/>
          <w:b w:val="0"/>
          <w:sz w:val="28"/>
          <w:szCs w:val="28"/>
        </w:rPr>
        <w:t>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Николаевского сельсовета Поспелихинского района Алтайского края</w:t>
      </w:r>
      <w:r w:rsidRPr="00BA532E">
        <w:rPr>
          <w:rFonts w:ascii="Times New Roman" w:hAnsi="Times New Roman" w:cs="Times New Roman"/>
          <w:b w:val="0"/>
          <w:sz w:val="28"/>
          <w:szCs w:val="28"/>
        </w:rPr>
        <w:t xml:space="preserve"> и возврата привлеченных средств</w:t>
      </w:r>
    </w:p>
    <w:p w:rsidR="007254F0" w:rsidRPr="002F7546" w:rsidRDefault="007254F0" w:rsidP="00725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4F0" w:rsidRPr="001200E5" w:rsidRDefault="007254F0" w:rsidP="007254F0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00E5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7254F0" w:rsidRPr="002F7546" w:rsidRDefault="007254F0" w:rsidP="00725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4F0" w:rsidRDefault="007254F0" w:rsidP="007254F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привлечения финансовым органом </w:t>
      </w:r>
      <w:r w:rsidRPr="00527B4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Николаевского сельсовета Поспелихинского района Алтайского края (далее – финансовый орган) на единый счет Бюджета Николаевского сельсовета Поспелихинского района Алтайского края (далее – Бюджет) остатков средств на казначейском счете </w:t>
      </w:r>
      <w:r w:rsidRPr="00E84EDB">
        <w:rPr>
          <w:rFonts w:ascii="Times New Roman" w:hAnsi="Times New Roman" w:cs="Times New Roman"/>
          <w:sz w:val="28"/>
          <w:szCs w:val="28"/>
        </w:rPr>
        <w:t xml:space="preserve">для осуществления и отражения операций с денежными средствами, поступающими во временное распоряжение получателей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E84E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правила возврата привлеченных средств на казначейские счета, с которых они были ранее перечислены.</w:t>
      </w:r>
      <w:bookmarkStart w:id="0" w:name="_GoBack"/>
      <w:bookmarkEnd w:id="0"/>
    </w:p>
    <w:p w:rsidR="007254F0" w:rsidRPr="00E84EDB" w:rsidRDefault="007254F0" w:rsidP="007254F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остатков средств на единый счет Бюджета  осуществляется в случае прогнозирования временного кассового разрыва – недостаточности на едином счете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8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средств, необходимых для осуществления перечислений из бюджета.</w:t>
      </w:r>
    </w:p>
    <w:p w:rsidR="007254F0" w:rsidRDefault="007254F0" w:rsidP="007254F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DB">
        <w:rPr>
          <w:rFonts w:ascii="Times New Roman" w:hAnsi="Times New Roman" w:cs="Times New Roman"/>
          <w:sz w:val="28"/>
          <w:szCs w:val="28"/>
        </w:rPr>
        <w:t xml:space="preserve">Привлечение остатков средств на единый счет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E84EDB">
        <w:rPr>
          <w:rFonts w:ascii="Times New Roman" w:hAnsi="Times New Roman" w:cs="Times New Roman"/>
          <w:sz w:val="28"/>
          <w:szCs w:val="28"/>
        </w:rPr>
        <w:t xml:space="preserve"> ос</w:t>
      </w:r>
      <w:r w:rsidR="00C76210">
        <w:rPr>
          <w:rFonts w:ascii="Times New Roman" w:hAnsi="Times New Roman" w:cs="Times New Roman"/>
          <w:sz w:val="28"/>
          <w:szCs w:val="28"/>
        </w:rPr>
        <w:t>уществляется с казначейского счета</w:t>
      </w:r>
      <w:r w:rsidRPr="00E84EDB">
        <w:rPr>
          <w:rFonts w:ascii="Times New Roman" w:hAnsi="Times New Roman" w:cs="Times New Roman"/>
          <w:sz w:val="28"/>
          <w:szCs w:val="28"/>
        </w:rPr>
        <w:t xml:space="preserve"> </w:t>
      </w:r>
      <w:r w:rsidRPr="00C76210">
        <w:rPr>
          <w:rFonts w:ascii="Times New Roman" w:hAnsi="Times New Roman" w:cs="Times New Roman"/>
          <w:sz w:val="28"/>
          <w:szCs w:val="28"/>
        </w:rPr>
        <w:t xml:space="preserve">№ </w:t>
      </w:r>
      <w:r w:rsidR="00C76210" w:rsidRPr="00C76210">
        <w:rPr>
          <w:rFonts w:ascii="Times New Roman" w:hAnsi="Times New Roman" w:cs="Times New Roman"/>
          <w:sz w:val="28"/>
          <w:szCs w:val="28"/>
        </w:rPr>
        <w:t>03232643016344781700</w:t>
      </w:r>
      <w:r w:rsidR="00C76210">
        <w:rPr>
          <w:rFonts w:ascii="Times New Roman" w:hAnsi="Times New Roman" w:cs="Times New Roman"/>
          <w:i/>
          <w:sz w:val="28"/>
          <w:szCs w:val="28"/>
        </w:rPr>
        <w:t>.</w:t>
      </w:r>
    </w:p>
    <w:p w:rsidR="007254F0" w:rsidRPr="00E84EDB" w:rsidRDefault="007254F0" w:rsidP="007254F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DB">
        <w:rPr>
          <w:rFonts w:ascii="Times New Roman" w:hAnsi="Times New Roman" w:cs="Times New Roman"/>
          <w:sz w:val="28"/>
          <w:szCs w:val="28"/>
        </w:rPr>
        <w:t xml:space="preserve">Платежи с казначейских счетов, с которых осуществляется привлечение средств на единый счет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E84EDB">
        <w:rPr>
          <w:rFonts w:ascii="Times New Roman" w:hAnsi="Times New Roman" w:cs="Times New Roman"/>
          <w:sz w:val="28"/>
          <w:szCs w:val="28"/>
        </w:rPr>
        <w:t>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7254F0" w:rsidRDefault="007254F0" w:rsidP="00725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4F0" w:rsidRDefault="007254F0" w:rsidP="007254F0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привлечения остатков средств на единый счет Бюджета</w:t>
      </w:r>
    </w:p>
    <w:p w:rsidR="007254F0" w:rsidRPr="00901F62" w:rsidRDefault="007254F0" w:rsidP="007254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254F0" w:rsidRDefault="007254F0" w:rsidP="007254F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7254F0" w:rsidRDefault="007254F0" w:rsidP="007254F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потребности в привлечении средств финансовый орган Бюджета представляет распоряжения о совершении казначейских платежей не позднее 13 часов местного времени дня, в котором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привлечение денежных средств.</w:t>
      </w:r>
    </w:p>
    <w:p w:rsidR="007254F0" w:rsidRDefault="007254F0" w:rsidP="00725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4F0" w:rsidRDefault="007254F0" w:rsidP="007254F0">
      <w:pPr>
        <w:pStyle w:val="ConsPlusNormal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возврата привлеченных средств</w:t>
      </w:r>
    </w:p>
    <w:p w:rsidR="007254F0" w:rsidRDefault="007254F0" w:rsidP="007254F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254F0" w:rsidRDefault="007254F0" w:rsidP="007254F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480D29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480D29">
        <w:rPr>
          <w:rFonts w:ascii="Times New Roman" w:hAnsi="Times New Roman" w:cs="Times New Roman"/>
          <w:sz w:val="28"/>
          <w:szCs w:val="28"/>
        </w:rPr>
        <w:t>я осуществления не позднее второго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 кассовых выплат по распоряжениям о совершении казначейских платежей, а также по решению финансового органа.</w:t>
      </w:r>
    </w:p>
    <w:p w:rsidR="007254F0" w:rsidRPr="00E26915" w:rsidRDefault="007254F0" w:rsidP="007254F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привлеченных средств с единого 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казначейский счет, с которого они были ранее перечислены,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суммы, не превышающей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разницу между объемом средств, поступивших с казначейского счета на единый счет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объемом средств, перечисленных с единого 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казначейский счет в течение текущего финансового года.</w:t>
      </w:r>
    </w:p>
    <w:p w:rsidR="007254F0" w:rsidRPr="00D811DB" w:rsidRDefault="007254F0" w:rsidP="007254F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</w:t>
      </w:r>
      <w:r w:rsidRPr="00D811DB">
        <w:t xml:space="preserve"> </w:t>
      </w:r>
      <w:r w:rsidRPr="00D811DB">
        <w:rPr>
          <w:rFonts w:ascii="Times New Roman" w:hAnsi="Times New Roman" w:cs="Times New Roman"/>
          <w:sz w:val="28"/>
          <w:szCs w:val="28"/>
        </w:rPr>
        <w:t>в случае недостаточности средств на соответствующем казначейском счете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объеме, достаточном для исполнения распоряжений о совершении казначейских платежей, представленных муниципальными казенными (бюджетными и автономными) учреждениями Бюджета.</w:t>
      </w:r>
    </w:p>
    <w:p w:rsidR="007254F0" w:rsidRDefault="007254F0" w:rsidP="007254F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C1">
        <w:rPr>
          <w:rFonts w:ascii="Times New Roman" w:hAnsi="Times New Roman" w:cs="Times New Roman"/>
          <w:sz w:val="28"/>
          <w:szCs w:val="28"/>
        </w:rPr>
        <w:t>Возврат привлеченных</w:t>
      </w:r>
      <w:r w:rsidRPr="00D811DB">
        <w:t xml:space="preserve"> </w:t>
      </w:r>
      <w:r w:rsidRPr="00BE7AC1">
        <w:rPr>
          <w:rFonts w:ascii="Times New Roman" w:hAnsi="Times New Roman" w:cs="Times New Roman"/>
          <w:sz w:val="28"/>
          <w:szCs w:val="28"/>
        </w:rPr>
        <w:t xml:space="preserve">средств с единого счета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на казначейский счет, с которого они были ранее перечислены, по решению финансового органа </w:t>
      </w:r>
      <w:r>
        <w:rPr>
          <w:rFonts w:ascii="Times New Roman" w:hAnsi="Times New Roman" w:cs="Times New Roman"/>
          <w:sz w:val="28"/>
          <w:szCs w:val="28"/>
        </w:rPr>
        <w:t xml:space="preserve">может осуществляться в течение текущего финансового года в случае отсутствия надобности в привлеченных средствах. </w:t>
      </w:r>
    </w:p>
    <w:p w:rsidR="007254F0" w:rsidRDefault="007254F0" w:rsidP="007254F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Возврат привлеченных средств по решению финансового органа </w:t>
      </w:r>
      <w:r w:rsidRPr="00BE7AC1">
        <w:rPr>
          <w:rFonts w:ascii="Times New Roman" w:hAnsi="Times New Roman" w:cs="Times New Roman"/>
          <w:sz w:val="28"/>
          <w:szCs w:val="28"/>
        </w:rPr>
        <w:t xml:space="preserve">с единого счета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на казначейский счет, с которого они были ранее перечислены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распоряжения  </w:t>
      </w:r>
      <w:r w:rsidRPr="00BE7AC1">
        <w:rPr>
          <w:rFonts w:ascii="Times New Roman" w:hAnsi="Times New Roman" w:cs="Times New Roman"/>
          <w:sz w:val="28"/>
          <w:szCs w:val="28"/>
        </w:rPr>
        <w:t>о совершении казначейских платежей</w:t>
      </w:r>
      <w:r>
        <w:rPr>
          <w:rFonts w:ascii="Times New Roman" w:hAnsi="Times New Roman" w:cs="Times New Roman"/>
          <w:sz w:val="28"/>
          <w:szCs w:val="28"/>
        </w:rPr>
        <w:t>, составленного финансовым органом Бюджета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7254F0" w:rsidRDefault="007254F0" w:rsidP="00725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4F0" w:rsidRPr="00A812D9" w:rsidRDefault="007254F0" w:rsidP="007254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54F0" w:rsidRPr="0053146C" w:rsidRDefault="007254F0" w:rsidP="007254F0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146C" w:rsidRPr="008C427A" w:rsidRDefault="0053146C" w:rsidP="007254F0">
      <w:pPr>
        <w:tabs>
          <w:tab w:val="left" w:pos="16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27A" w:rsidRPr="009D4C19" w:rsidRDefault="008C427A" w:rsidP="0072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427A" w:rsidRPr="009D4C19" w:rsidSect="00EE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B0"/>
    <w:rsid w:val="00153DFF"/>
    <w:rsid w:val="0053146C"/>
    <w:rsid w:val="005B5AA4"/>
    <w:rsid w:val="007254F0"/>
    <w:rsid w:val="00782B54"/>
    <w:rsid w:val="008C427A"/>
    <w:rsid w:val="009957D9"/>
    <w:rsid w:val="009D4C19"/>
    <w:rsid w:val="00A74C98"/>
    <w:rsid w:val="00C76210"/>
    <w:rsid w:val="00D44EB0"/>
    <w:rsid w:val="00E23208"/>
    <w:rsid w:val="00E77897"/>
    <w:rsid w:val="00EE186E"/>
    <w:rsid w:val="00F3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5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25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5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2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StryapyshevaEA</dc:creator>
  <cp:keywords/>
  <dc:description/>
  <cp:lastModifiedBy>User</cp:lastModifiedBy>
  <cp:revision>14</cp:revision>
  <dcterms:created xsi:type="dcterms:W3CDTF">2023-01-25T03:39:00Z</dcterms:created>
  <dcterms:modified xsi:type="dcterms:W3CDTF">2023-03-02T03:10:00Z</dcterms:modified>
</cp:coreProperties>
</file>